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E" w:rsidRPr="00392BF5" w:rsidRDefault="00DD4897" w:rsidP="00FB32FE">
      <w:pPr>
        <w:tabs>
          <w:tab w:val="left" w:pos="13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FB32FE" w:rsidRPr="00392BF5">
        <w:rPr>
          <w:sz w:val="24"/>
          <w:szCs w:val="24"/>
        </w:rPr>
        <w:t xml:space="preserve">ведения </w:t>
      </w:r>
    </w:p>
    <w:p w:rsidR="00FB32FE" w:rsidRDefault="00FB32FE" w:rsidP="00FB32FE">
      <w:pPr>
        <w:jc w:val="center"/>
        <w:rPr>
          <w:sz w:val="24"/>
          <w:szCs w:val="24"/>
        </w:rPr>
      </w:pPr>
      <w:r w:rsidRPr="00392BF5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, замещающего </w:t>
      </w:r>
      <w:r w:rsidRPr="00392BF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 xml:space="preserve">ую должность, должность муниципальной службы в </w:t>
      </w:r>
      <w:r w:rsidRPr="00392BF5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м управлении</w:t>
      </w:r>
      <w:r w:rsidRPr="00392BF5">
        <w:rPr>
          <w:sz w:val="24"/>
          <w:szCs w:val="24"/>
        </w:rPr>
        <w:t xml:space="preserve"> МО «Качугский район», а также о доходах, расходах, об имуществе и обязательствах имущественного характера их супруга (супруги) и несовершеннолетних детей </w:t>
      </w:r>
    </w:p>
    <w:p w:rsidR="00FB32FE" w:rsidRDefault="00FB32FE" w:rsidP="00FB32FE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</w:t>
      </w:r>
      <w:r w:rsidR="00FB2EA9">
        <w:rPr>
          <w:sz w:val="24"/>
          <w:szCs w:val="24"/>
        </w:rPr>
        <w:t>20 по 31 декабря 2020</w:t>
      </w:r>
      <w:r>
        <w:rPr>
          <w:sz w:val="24"/>
          <w:szCs w:val="24"/>
        </w:rPr>
        <w:t xml:space="preserve"> года</w:t>
      </w:r>
    </w:p>
    <w:p w:rsidR="00FB32FE" w:rsidRDefault="00FB32FE" w:rsidP="00FB32FE">
      <w:pPr>
        <w:jc w:val="center"/>
        <w:rPr>
          <w:sz w:val="24"/>
          <w:szCs w:val="24"/>
        </w:rPr>
      </w:pPr>
    </w:p>
    <w:p w:rsidR="00FB32FE" w:rsidRPr="00392BF5" w:rsidRDefault="00FB32FE" w:rsidP="00FB32FE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="-209" w:tblpY="2851"/>
        <w:tblW w:w="16008" w:type="dxa"/>
        <w:tblBorders>
          <w:top w:val="single" w:sz="6" w:space="0" w:color="B7BCDB"/>
          <w:left w:val="single" w:sz="6" w:space="0" w:color="B7BCDB"/>
          <w:bottom w:val="single" w:sz="6" w:space="0" w:color="B7BCDB"/>
          <w:right w:val="single" w:sz="6" w:space="0" w:color="B7BCDB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1559"/>
        <w:gridCol w:w="1985"/>
        <w:gridCol w:w="1275"/>
        <w:gridCol w:w="1560"/>
        <w:gridCol w:w="1701"/>
        <w:gridCol w:w="850"/>
        <w:gridCol w:w="989"/>
        <w:gridCol w:w="1234"/>
        <w:gridCol w:w="992"/>
        <w:gridCol w:w="1955"/>
        <w:gridCol w:w="1549"/>
      </w:tblGrid>
      <w:tr w:rsidR="00FB32FE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Фамилия, имя, отчество муниципального служащего Иркутской области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Годовой доход за 201</w:t>
            </w:r>
            <w:r>
              <w:rPr>
                <w:rFonts w:ascii="Arial" w:hAnsi="Arial" w:cs="Arial"/>
                <w:color w:val="25639A"/>
                <w:sz w:val="18"/>
                <w:szCs w:val="18"/>
              </w:rPr>
              <w:t>8</w:t>
            </w: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 xml:space="preserve"> год</w:t>
            </w: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br/>
              <w:t>(тыс.руб.)</w:t>
            </w:r>
          </w:p>
        </w:tc>
        <w:tc>
          <w:tcPr>
            <w:tcW w:w="5100" w:type="dxa"/>
            <w:gridSpan w:val="4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Транспортные средства (вид, марка, год выпуска)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площадь (кв.м.)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площадь (кв.м.)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страна расположения</w:t>
            </w:r>
          </w:p>
        </w:tc>
        <w:tc>
          <w:tcPr>
            <w:tcW w:w="1549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8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10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11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12</w:t>
            </w:r>
          </w:p>
        </w:tc>
      </w:tr>
      <w:tr w:rsidR="00FB32FE" w:rsidRPr="003636D3" w:rsidTr="00FB2EA9">
        <w:trPr>
          <w:trHeight w:val="1357"/>
        </w:trPr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Петухова Е.В.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Заместитель начальника финансового управления </w:t>
            </w:r>
            <w:r>
              <w:rPr>
                <w:sz w:val="20"/>
                <w:szCs w:val="20"/>
              </w:rPr>
              <w:t>– начальник бюджетного отдела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AD" w:rsidRPr="00FD7DAD" w:rsidRDefault="00FD7DAD" w:rsidP="00FD7DAD">
            <w:pPr>
              <w:rPr>
                <w:color w:val="000000"/>
                <w:sz w:val="20"/>
                <w:szCs w:val="20"/>
              </w:rPr>
            </w:pPr>
            <w:r w:rsidRPr="00FD7DAD">
              <w:rPr>
                <w:color w:val="000000"/>
                <w:sz w:val="20"/>
                <w:szCs w:val="20"/>
              </w:rPr>
              <w:t>1 119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D7DAD">
              <w:rPr>
                <w:color w:val="000000"/>
                <w:sz w:val="20"/>
                <w:szCs w:val="20"/>
              </w:rPr>
              <w:t>920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DA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  долевая, доля 1/3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636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2EA9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2EA9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  <w:p w:rsidR="00FB32FE" w:rsidRPr="003636D3" w:rsidRDefault="00FB32FE" w:rsidP="00FB2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2EA9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2EA9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2EA9">
        <w:trPr>
          <w:trHeight w:val="273"/>
        </w:trPr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B762A" w:rsidRDefault="00FB32FE" w:rsidP="00C04E8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Default="00FB32FE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Default="00FB32FE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rPr>
          <w:trHeight w:val="304"/>
        </w:trPr>
        <w:tc>
          <w:tcPr>
            <w:tcW w:w="3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FD7DAD" w:rsidRDefault="00FD7DAD" w:rsidP="00B41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324 796,44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D7DAD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D7DAD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D7DAD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D7DAD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FD7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FD7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FD7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FD7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Мохосова Ирина Владимировна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  </w:t>
            </w:r>
            <w:r w:rsidRPr="003636D3">
              <w:rPr>
                <w:sz w:val="20"/>
                <w:szCs w:val="20"/>
              </w:rPr>
              <w:t>ОИБиС– гл. бухгалтер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3B762A" w:rsidP="00C0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994 445,76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FD7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FD7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FD7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FD7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B32FE" w:rsidRPr="003636D3" w:rsidTr="00FB2EA9">
        <w:trPr>
          <w:trHeight w:val="390"/>
        </w:trPr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32FE" w:rsidRPr="003636D3" w:rsidTr="00FB32FE">
        <w:trPr>
          <w:trHeight w:val="370"/>
        </w:trPr>
        <w:tc>
          <w:tcPr>
            <w:tcW w:w="3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3B762A" w:rsidP="00C0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340 653,69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3B762A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3B762A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3B762A" w:rsidP="00FD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FD7DAD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2EA9">
        <w:trPr>
          <w:trHeight w:val="704"/>
        </w:trPr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Елизова</w:t>
            </w:r>
          </w:p>
          <w:p w:rsidR="00FB32FE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Светлана Сергеевна</w:t>
            </w:r>
          </w:p>
          <w:p w:rsidR="00FB2EA9" w:rsidRPr="003636D3" w:rsidRDefault="00FB2EA9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 ВМФК–</w:t>
            </w:r>
            <w:r w:rsidRPr="003636D3">
              <w:rPr>
                <w:sz w:val="20"/>
                <w:szCs w:val="20"/>
              </w:rPr>
              <w:t xml:space="preserve"> ревизор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B762A" w:rsidRDefault="000D0EDB" w:rsidP="00C04E89">
            <w:pPr>
              <w:rPr>
                <w:sz w:val="20"/>
                <w:szCs w:val="20"/>
                <w:highlight w:val="yellow"/>
              </w:rPr>
            </w:pPr>
            <w:r w:rsidRPr="000D0EDB">
              <w:rPr>
                <w:sz w:val="20"/>
                <w:szCs w:val="20"/>
              </w:rPr>
              <w:t>723 592,51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 долевая доля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FB2EA9" w:rsidRDefault="00FB32FE" w:rsidP="00FB2EA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Тюменцев</w:t>
            </w:r>
          </w:p>
          <w:p w:rsidR="00FB32FE" w:rsidRPr="003636D3" w:rsidRDefault="00FB32FE" w:rsidP="003B0037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Иван Андреевич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службы администрирования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F9F" w:rsidRDefault="00552F9F" w:rsidP="00C949C6">
            <w:pPr>
              <w:rPr>
                <w:sz w:val="20"/>
                <w:szCs w:val="20"/>
              </w:rPr>
            </w:pPr>
          </w:p>
          <w:p w:rsidR="00FB32FE" w:rsidRPr="003636D3" w:rsidRDefault="00552F9F" w:rsidP="00C94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675 862,37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 совместная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48,9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автомобиль, </w:t>
            </w:r>
            <w:r>
              <w:rPr>
                <w:color w:val="000000"/>
                <w:sz w:val="20"/>
                <w:szCs w:val="20"/>
              </w:rPr>
              <w:t xml:space="preserve">НИССАН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1051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TRAIL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636D3">
              <w:rPr>
                <w:color w:val="000000"/>
                <w:sz w:val="20"/>
                <w:szCs w:val="20"/>
              </w:rPr>
              <w:t>2003</w:t>
            </w:r>
          </w:p>
          <w:p w:rsidR="00FB2EA9" w:rsidRPr="003636D3" w:rsidRDefault="00FB2EA9" w:rsidP="00C04E89">
            <w:pPr>
              <w:rPr>
                <w:sz w:val="20"/>
                <w:szCs w:val="20"/>
              </w:rPr>
            </w:pP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C949C6">
        <w:trPr>
          <w:trHeight w:val="444"/>
        </w:trPr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112A43" w:rsidP="0011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112A43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801 602,51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</w:t>
            </w:r>
            <w:r w:rsidR="00C949C6">
              <w:rPr>
                <w:sz w:val="20"/>
                <w:szCs w:val="20"/>
              </w:rPr>
              <w:t xml:space="preserve">  совместная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48,9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59C1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Иванова</w:t>
            </w: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ВМФК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586 595,78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Общая долевая </w:t>
            </w: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/5</w:t>
            </w:r>
            <w:r w:rsidRPr="003636D3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4F59C1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</w:tr>
      <w:tr w:rsidR="004F59C1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Аюева</w:t>
            </w:r>
          </w:p>
          <w:p w:rsidR="004F59C1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Светлана Эдуардовна</w:t>
            </w: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3636D3">
              <w:rPr>
                <w:sz w:val="20"/>
                <w:szCs w:val="20"/>
              </w:rPr>
              <w:t xml:space="preserve"> СКИБ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3B0037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742 188,06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КАРИНА,1990г  </w:t>
            </w:r>
          </w:p>
        </w:tc>
      </w:tr>
      <w:tr w:rsidR="004F59C1" w:rsidRPr="003636D3" w:rsidTr="00FB2EA9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Доля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4F59C1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Усова</w:t>
            </w: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СКИБ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5128CE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566 036,82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Общая долевая </w:t>
            </w: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 /4 доля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5128CE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5128CE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5128CE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5128CE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8CE" w:rsidRPr="003636D3" w:rsidTr="00F24AFA">
        <w:trPr>
          <w:trHeight w:val="625"/>
        </w:trPr>
        <w:tc>
          <w:tcPr>
            <w:tcW w:w="3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8CE" w:rsidRPr="003636D3" w:rsidRDefault="005128CE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CE" w:rsidRPr="003636D3" w:rsidRDefault="005128CE" w:rsidP="004F59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CE" w:rsidRPr="003636D3" w:rsidRDefault="005128CE" w:rsidP="004F59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CE" w:rsidRPr="003636D3" w:rsidRDefault="005128CE" w:rsidP="004F59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CE" w:rsidRDefault="005128CE" w:rsidP="005128CE">
            <w:pPr>
              <w:jc w:val="center"/>
              <w:rPr>
                <w:sz w:val="20"/>
                <w:szCs w:val="20"/>
              </w:rPr>
            </w:pPr>
          </w:p>
          <w:p w:rsidR="005128CE" w:rsidRPr="003636D3" w:rsidRDefault="005128CE" w:rsidP="005128CE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CE" w:rsidRDefault="005128CE" w:rsidP="005128CE">
            <w:pPr>
              <w:jc w:val="center"/>
              <w:rPr>
                <w:sz w:val="20"/>
                <w:szCs w:val="20"/>
              </w:rPr>
            </w:pPr>
          </w:p>
          <w:p w:rsidR="005128CE" w:rsidRPr="003636D3" w:rsidRDefault="005128CE" w:rsidP="0051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</w:t>
            </w:r>
            <w:r w:rsidRPr="003636D3">
              <w:rPr>
                <w:sz w:val="20"/>
                <w:szCs w:val="20"/>
              </w:rPr>
              <w:t>я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CE" w:rsidRDefault="005128CE" w:rsidP="005128CE">
            <w:pPr>
              <w:jc w:val="center"/>
              <w:rPr>
                <w:sz w:val="20"/>
                <w:szCs w:val="20"/>
              </w:rPr>
            </w:pPr>
          </w:p>
          <w:p w:rsidR="005128CE" w:rsidRPr="003636D3" w:rsidRDefault="005128CE" w:rsidP="005128CE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CE" w:rsidRDefault="005128CE" w:rsidP="005128CE">
            <w:pPr>
              <w:jc w:val="center"/>
              <w:rPr>
                <w:sz w:val="20"/>
                <w:szCs w:val="20"/>
              </w:rPr>
            </w:pPr>
          </w:p>
          <w:p w:rsidR="005128CE" w:rsidRPr="003636D3" w:rsidRDefault="005128CE" w:rsidP="005128CE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CE" w:rsidRDefault="005128CE" w:rsidP="005128CE">
            <w:pPr>
              <w:jc w:val="center"/>
              <w:rPr>
                <w:sz w:val="20"/>
                <w:szCs w:val="20"/>
              </w:rPr>
            </w:pPr>
          </w:p>
          <w:p w:rsidR="005128CE" w:rsidRPr="003636D3" w:rsidRDefault="005128CE" w:rsidP="005128CE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CE" w:rsidRDefault="005128CE" w:rsidP="005128CE">
            <w:pPr>
              <w:jc w:val="center"/>
              <w:rPr>
                <w:sz w:val="20"/>
                <w:szCs w:val="20"/>
              </w:rPr>
            </w:pPr>
          </w:p>
          <w:p w:rsidR="005128CE" w:rsidRPr="003636D3" w:rsidRDefault="005128CE" w:rsidP="005128CE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CE" w:rsidRDefault="005128CE" w:rsidP="005128CE">
            <w:pPr>
              <w:jc w:val="center"/>
              <w:rPr>
                <w:sz w:val="20"/>
                <w:szCs w:val="20"/>
              </w:rPr>
            </w:pPr>
          </w:p>
          <w:p w:rsidR="005128CE" w:rsidRPr="003636D3" w:rsidRDefault="005128CE" w:rsidP="005128CE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CE" w:rsidRDefault="005128CE" w:rsidP="005128CE">
            <w:pPr>
              <w:jc w:val="center"/>
              <w:rPr>
                <w:sz w:val="20"/>
                <w:szCs w:val="20"/>
              </w:rPr>
            </w:pPr>
          </w:p>
          <w:p w:rsidR="005128CE" w:rsidRPr="003636D3" w:rsidRDefault="005128CE" w:rsidP="005128CE">
            <w:pPr>
              <w:jc w:val="center"/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4F59C1" w:rsidRPr="003636D3" w:rsidTr="00FB32FE">
        <w:trPr>
          <w:trHeight w:val="1186"/>
        </w:trPr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5128CE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385 892,92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Общая долевая </w:t>
            </w: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 /4 доля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1342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ВАЗ 21074, 2004</w:t>
            </w:r>
          </w:p>
          <w:p w:rsidR="004F59C1" w:rsidRPr="00FB2EA9" w:rsidRDefault="004F59C1" w:rsidP="004F59C1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ВАЗ 21063,1992</w:t>
            </w:r>
          </w:p>
        </w:tc>
      </w:tr>
      <w:tr w:rsidR="004F59C1" w:rsidRPr="003636D3" w:rsidTr="00FB32FE">
        <w:trPr>
          <w:trHeight w:val="257"/>
        </w:trPr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евая</w:t>
            </w:r>
            <w:r w:rsidRPr="003636D3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636D3">
              <w:rPr>
                <w:color w:val="000000"/>
                <w:sz w:val="20"/>
                <w:szCs w:val="20"/>
              </w:rPr>
              <w:t xml:space="preserve"> 219010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LADAGRANTA</w:t>
            </w:r>
            <w:r w:rsidRPr="003636D3">
              <w:rPr>
                <w:color w:val="000000"/>
                <w:sz w:val="20"/>
                <w:szCs w:val="20"/>
              </w:rPr>
              <w:t xml:space="preserve"> ,2013</w:t>
            </w: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469,1982</w:t>
            </w:r>
          </w:p>
        </w:tc>
      </w:tr>
      <w:tr w:rsidR="004F59C1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Щапова</w:t>
            </w: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Наталья Валерьевна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ОИБ и С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570 310,71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4F59C1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  <w:p w:rsidR="004F59C1" w:rsidRDefault="004F59C1" w:rsidP="004F59C1">
            <w:pPr>
              <w:jc w:val="center"/>
              <w:rPr>
                <w:sz w:val="20"/>
                <w:szCs w:val="20"/>
              </w:rPr>
            </w:pPr>
          </w:p>
          <w:p w:rsidR="004F59C1" w:rsidRDefault="004F59C1" w:rsidP="004F59C1">
            <w:pPr>
              <w:jc w:val="center"/>
              <w:rPr>
                <w:sz w:val="20"/>
                <w:szCs w:val="20"/>
              </w:rPr>
            </w:pPr>
          </w:p>
          <w:p w:rsidR="004F59C1" w:rsidRPr="00180DCD" w:rsidRDefault="004F59C1" w:rsidP="004F5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773 993,07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</w:t>
            </w: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1516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Т</w:t>
            </w:r>
            <w:r>
              <w:rPr>
                <w:color w:val="000000"/>
                <w:sz w:val="20"/>
                <w:szCs w:val="20"/>
                <w:lang w:val="en-US"/>
              </w:rPr>
              <w:t>OYOTAWISH</w:t>
            </w:r>
            <w:r w:rsidRPr="003636D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2003</w:t>
            </w:r>
          </w:p>
          <w:p w:rsidR="004F59C1" w:rsidRPr="00054569" w:rsidRDefault="004F59C1" w:rsidP="004F59C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СУЗУКИ </w:t>
            </w:r>
            <w:r>
              <w:rPr>
                <w:color w:val="000000"/>
                <w:sz w:val="20"/>
                <w:szCs w:val="20"/>
                <w:lang w:val="en-US"/>
              </w:rPr>
              <w:t>Jimny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54569">
              <w:rPr>
                <w:color w:val="000000"/>
                <w:sz w:val="20"/>
                <w:szCs w:val="20"/>
              </w:rPr>
              <w:t>2004</w:t>
            </w:r>
          </w:p>
        </w:tc>
      </w:tr>
      <w:tr w:rsidR="004F59C1" w:rsidRPr="003636D3" w:rsidTr="00FB32FE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</w:tr>
      <w:tr w:rsidR="004F59C1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4F59C1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4F59C1" w:rsidRPr="003636D3" w:rsidTr="00077D09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Анциферова Лариса Олеговна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БО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70359E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641 182,36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4F59C1" w:rsidRPr="003636D3" w:rsidTr="00077D09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71,4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59C1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70359E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1 957 988,18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70359E" w:rsidP="0070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FB2EA9" w:rsidRDefault="004F59C1" w:rsidP="004F59C1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 Тойота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GAIA</w:t>
            </w:r>
            <w:r w:rsidRPr="003636D3">
              <w:rPr>
                <w:color w:val="000000"/>
                <w:sz w:val="20"/>
                <w:szCs w:val="20"/>
              </w:rPr>
              <w:t>,2001</w:t>
            </w:r>
          </w:p>
        </w:tc>
      </w:tr>
      <w:tr w:rsidR="004F59C1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4F59C1" w:rsidRPr="003636D3" w:rsidTr="00877BAA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Маргарита Георгиевна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доходам бюджетного отдела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8626FF">
              <w:rPr>
                <w:sz w:val="20"/>
                <w:szCs w:val="20"/>
              </w:rPr>
              <w:t>522 598,68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59C1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  <w:p w:rsidR="004F59C1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</w:tr>
      <w:tr w:rsidR="004F59C1" w:rsidRPr="003636D3" w:rsidTr="00877BAA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</w:p>
        </w:tc>
      </w:tr>
      <w:tr w:rsidR="004F59C1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9C1" w:rsidRPr="003636D3" w:rsidRDefault="004F59C1" w:rsidP="004F5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Северьянова Галина Олеговна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службы казначейского исполнения бюджета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3B0037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472 444,28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евая</w:t>
            </w:r>
            <w:r w:rsidRPr="003636D3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C1" w:rsidRPr="003636D3" w:rsidRDefault="004F59C1" w:rsidP="004F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32FE" w:rsidRPr="003636D3" w:rsidRDefault="00FB32FE" w:rsidP="00FB32FE"/>
    <w:p w:rsidR="00FB32FE" w:rsidRPr="003636D3" w:rsidRDefault="00FB32FE" w:rsidP="00FB32FE"/>
    <w:p w:rsidR="00FB32FE" w:rsidRDefault="00FB32FE" w:rsidP="00FB32FE"/>
    <w:p w:rsidR="00FB32FE" w:rsidRDefault="00FB32FE" w:rsidP="00FB32FE"/>
    <w:p w:rsidR="00217DBA" w:rsidRDefault="00217DBA"/>
    <w:sectPr w:rsidR="00217DBA" w:rsidSect="00C04E89">
      <w:pgSz w:w="16838" w:h="11906" w:orient="landscape"/>
      <w:pgMar w:top="851" w:right="73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32FE"/>
    <w:rsid w:val="00077D09"/>
    <w:rsid w:val="000A52DE"/>
    <w:rsid w:val="000D0EDB"/>
    <w:rsid w:val="00100135"/>
    <w:rsid w:val="00112A43"/>
    <w:rsid w:val="001D411F"/>
    <w:rsid w:val="002038E2"/>
    <w:rsid w:val="00217DBA"/>
    <w:rsid w:val="002528C2"/>
    <w:rsid w:val="003B0037"/>
    <w:rsid w:val="003B762A"/>
    <w:rsid w:val="004421BC"/>
    <w:rsid w:val="004F2A59"/>
    <w:rsid w:val="004F59C1"/>
    <w:rsid w:val="005128CE"/>
    <w:rsid w:val="00520FB6"/>
    <w:rsid w:val="00552F9F"/>
    <w:rsid w:val="0056064D"/>
    <w:rsid w:val="00593FCD"/>
    <w:rsid w:val="005D4306"/>
    <w:rsid w:val="006728D2"/>
    <w:rsid w:val="0070359E"/>
    <w:rsid w:val="008626FF"/>
    <w:rsid w:val="0087643B"/>
    <w:rsid w:val="00877BAA"/>
    <w:rsid w:val="00906E27"/>
    <w:rsid w:val="00944195"/>
    <w:rsid w:val="00A35A43"/>
    <w:rsid w:val="00B412C7"/>
    <w:rsid w:val="00C04E89"/>
    <w:rsid w:val="00C206C9"/>
    <w:rsid w:val="00C949C6"/>
    <w:rsid w:val="00D546F2"/>
    <w:rsid w:val="00DD4897"/>
    <w:rsid w:val="00DF5E3B"/>
    <w:rsid w:val="00F06A26"/>
    <w:rsid w:val="00F66599"/>
    <w:rsid w:val="00FB2EA9"/>
    <w:rsid w:val="00FB32FE"/>
    <w:rsid w:val="00FD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Тюменцев</cp:lastModifiedBy>
  <cp:revision>36</cp:revision>
  <dcterms:created xsi:type="dcterms:W3CDTF">2020-04-21T06:13:00Z</dcterms:created>
  <dcterms:modified xsi:type="dcterms:W3CDTF">2021-05-28T02:38:00Z</dcterms:modified>
</cp:coreProperties>
</file>